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991EA" w14:textId="77777777" w:rsidR="00296599" w:rsidRPr="00296599" w:rsidRDefault="00296599" w:rsidP="00296599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</w:pPr>
      <w:r w:rsidRPr="00296599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State Board of Technical Education &amp;Training (TS)</w:t>
      </w:r>
    </w:p>
    <w:p w14:paraId="7DF69D10" w14:textId="2542E8D8" w:rsidR="00296599" w:rsidRDefault="00296599" w:rsidP="00EB13E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96599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Department of Technical Education</w:t>
      </w:r>
    </w:p>
    <w:tbl>
      <w:tblPr>
        <w:tblW w:w="9528" w:type="dxa"/>
        <w:tblInd w:w="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28"/>
        <w:gridCol w:w="680"/>
        <w:gridCol w:w="2551"/>
        <w:gridCol w:w="1155"/>
        <w:gridCol w:w="936"/>
        <w:gridCol w:w="461"/>
        <w:gridCol w:w="1417"/>
      </w:tblGrid>
      <w:tr w:rsidR="00F67413" w:rsidRPr="00E16EF5" w14:paraId="371B6A6A" w14:textId="77777777" w:rsidTr="00296599">
        <w:trPr>
          <w:trHeight w:val="494"/>
        </w:trPr>
        <w:tc>
          <w:tcPr>
            <w:tcW w:w="2328" w:type="dxa"/>
          </w:tcPr>
          <w:p w14:paraId="56C31E24" w14:textId="77777777" w:rsidR="00F67413" w:rsidRPr="00E16EF5" w:rsidRDefault="00F67413" w:rsidP="006E61AF">
            <w:pPr>
              <w:pStyle w:val="TableParagraph"/>
              <w:spacing w:line="249" w:lineRule="exact"/>
              <w:ind w:left="114"/>
              <w:rPr>
                <w:sz w:val="24"/>
                <w:szCs w:val="24"/>
              </w:rPr>
            </w:pPr>
            <w:r w:rsidRPr="00E16EF5">
              <w:rPr>
                <w:sz w:val="24"/>
                <w:szCs w:val="24"/>
              </w:rPr>
              <w:t>Course</w:t>
            </w:r>
            <w:r w:rsidRPr="00E16EF5">
              <w:rPr>
                <w:spacing w:val="-4"/>
                <w:sz w:val="24"/>
                <w:szCs w:val="24"/>
              </w:rPr>
              <w:t xml:space="preserve"> </w:t>
            </w:r>
            <w:r w:rsidRPr="00E16EF5">
              <w:rPr>
                <w:spacing w:val="-2"/>
                <w:sz w:val="24"/>
                <w:szCs w:val="24"/>
              </w:rPr>
              <w:t>Title:</w:t>
            </w:r>
          </w:p>
        </w:tc>
        <w:tc>
          <w:tcPr>
            <w:tcW w:w="3231" w:type="dxa"/>
            <w:gridSpan w:val="2"/>
          </w:tcPr>
          <w:p w14:paraId="16683375" w14:textId="15030068" w:rsidR="00F67413" w:rsidRPr="00E16EF5" w:rsidRDefault="00EB13EA" w:rsidP="006E61AF">
            <w:pPr>
              <w:pStyle w:val="TableParagraph"/>
              <w:spacing w:line="251" w:lineRule="exact"/>
              <w:ind w:left="11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Remote Sen</w:t>
            </w:r>
            <w:r w:rsidR="00335838">
              <w:rPr>
                <w:b/>
                <w:sz w:val="24"/>
                <w:szCs w:val="24"/>
              </w:rPr>
              <w:t>sing and GIS</w:t>
            </w:r>
          </w:p>
        </w:tc>
        <w:tc>
          <w:tcPr>
            <w:tcW w:w="1155" w:type="dxa"/>
            <w:tcBorders>
              <w:right w:val="nil"/>
            </w:tcBorders>
          </w:tcPr>
          <w:p w14:paraId="368AC3F4" w14:textId="77777777" w:rsidR="00F67413" w:rsidRPr="00E16EF5" w:rsidRDefault="00F67413" w:rsidP="006E61AF">
            <w:pPr>
              <w:pStyle w:val="TableParagraph"/>
              <w:spacing w:line="234" w:lineRule="exact"/>
              <w:ind w:left="116"/>
              <w:rPr>
                <w:sz w:val="24"/>
                <w:szCs w:val="24"/>
              </w:rPr>
            </w:pPr>
            <w:r w:rsidRPr="00E16EF5">
              <w:rPr>
                <w:spacing w:val="-2"/>
                <w:sz w:val="24"/>
                <w:szCs w:val="24"/>
              </w:rPr>
              <w:t>Cours</w:t>
            </w:r>
            <w:r w:rsidRPr="00E16EF5">
              <w:rPr>
                <w:spacing w:val="-10"/>
                <w:sz w:val="24"/>
                <w:szCs w:val="24"/>
              </w:rPr>
              <w:t>e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048C472E" w14:textId="77777777" w:rsidR="00F67413" w:rsidRPr="00E16EF5" w:rsidRDefault="00F67413" w:rsidP="006E61AF">
            <w:pPr>
              <w:pStyle w:val="TableParagraph"/>
              <w:spacing w:line="249" w:lineRule="exact"/>
              <w:ind w:left="48"/>
              <w:rPr>
                <w:sz w:val="24"/>
                <w:szCs w:val="24"/>
              </w:rPr>
            </w:pPr>
            <w:r w:rsidRPr="00E16EF5">
              <w:rPr>
                <w:spacing w:val="-4"/>
                <w:sz w:val="24"/>
                <w:szCs w:val="24"/>
              </w:rPr>
              <w:t>Code</w:t>
            </w:r>
          </w:p>
        </w:tc>
        <w:tc>
          <w:tcPr>
            <w:tcW w:w="461" w:type="dxa"/>
            <w:tcBorders>
              <w:left w:val="nil"/>
            </w:tcBorders>
          </w:tcPr>
          <w:p w14:paraId="14935388" w14:textId="77777777" w:rsidR="00F67413" w:rsidRPr="00E16EF5" w:rsidRDefault="00F67413" w:rsidP="006E61AF">
            <w:pPr>
              <w:pStyle w:val="TableParagraph"/>
              <w:spacing w:line="249" w:lineRule="exact"/>
              <w:ind w:right="175"/>
              <w:jc w:val="center"/>
              <w:rPr>
                <w:sz w:val="24"/>
                <w:szCs w:val="24"/>
              </w:rPr>
            </w:pPr>
            <w:r w:rsidRPr="00E16EF5">
              <w:rPr>
                <w:spacing w:val="-10"/>
                <w:sz w:val="24"/>
                <w:szCs w:val="24"/>
              </w:rPr>
              <w:t>:</w:t>
            </w:r>
          </w:p>
        </w:tc>
        <w:tc>
          <w:tcPr>
            <w:tcW w:w="1417" w:type="dxa"/>
          </w:tcPr>
          <w:p w14:paraId="72F83523" w14:textId="0264E756" w:rsidR="00F67413" w:rsidRPr="00E16EF5" w:rsidRDefault="00F67413" w:rsidP="006E61AF">
            <w:pPr>
              <w:pStyle w:val="TableParagraph"/>
              <w:spacing w:line="261" w:lineRule="exact"/>
              <w:ind w:left="116"/>
              <w:rPr>
                <w:b/>
                <w:sz w:val="24"/>
                <w:szCs w:val="24"/>
              </w:rPr>
            </w:pPr>
            <w:r w:rsidRPr="00E16EF5">
              <w:rPr>
                <w:b/>
                <w:spacing w:val="-2"/>
                <w:sz w:val="24"/>
                <w:szCs w:val="24"/>
              </w:rPr>
              <w:t>CE-</w:t>
            </w:r>
            <w:r w:rsidRPr="00E16EF5">
              <w:rPr>
                <w:b/>
                <w:spacing w:val="-5"/>
                <w:sz w:val="24"/>
                <w:szCs w:val="24"/>
              </w:rPr>
              <w:t>50</w:t>
            </w:r>
            <w:r w:rsidR="00335838">
              <w:rPr>
                <w:b/>
                <w:spacing w:val="-5"/>
                <w:sz w:val="24"/>
                <w:szCs w:val="24"/>
              </w:rPr>
              <w:t>4 E A</w:t>
            </w:r>
          </w:p>
        </w:tc>
      </w:tr>
      <w:tr w:rsidR="00F67413" w:rsidRPr="00E16EF5" w14:paraId="4D9853C1" w14:textId="77777777" w:rsidTr="00296599">
        <w:trPr>
          <w:trHeight w:val="467"/>
        </w:trPr>
        <w:tc>
          <w:tcPr>
            <w:tcW w:w="3008" w:type="dxa"/>
            <w:gridSpan w:val="2"/>
          </w:tcPr>
          <w:p w14:paraId="31CE3129" w14:textId="77777777" w:rsidR="00F67413" w:rsidRPr="00E16EF5" w:rsidRDefault="00F67413" w:rsidP="006E61AF">
            <w:pPr>
              <w:pStyle w:val="TableParagraph"/>
              <w:spacing w:line="239" w:lineRule="exact"/>
              <w:ind w:left="114"/>
              <w:rPr>
                <w:sz w:val="24"/>
                <w:szCs w:val="24"/>
              </w:rPr>
            </w:pPr>
            <w:r w:rsidRPr="00E16EF5">
              <w:rPr>
                <w:spacing w:val="-2"/>
                <w:sz w:val="24"/>
                <w:szCs w:val="24"/>
              </w:rPr>
              <w:t>Semester:</w:t>
            </w:r>
          </w:p>
        </w:tc>
        <w:tc>
          <w:tcPr>
            <w:tcW w:w="2551" w:type="dxa"/>
          </w:tcPr>
          <w:p w14:paraId="4E40C4C4" w14:textId="77777777" w:rsidR="00F67413" w:rsidRPr="00E16EF5" w:rsidRDefault="00F67413" w:rsidP="006E61AF">
            <w:pPr>
              <w:pStyle w:val="TableParagraph"/>
              <w:spacing w:line="239" w:lineRule="exact"/>
              <w:ind w:left="116"/>
              <w:rPr>
                <w:b/>
                <w:sz w:val="24"/>
                <w:szCs w:val="24"/>
              </w:rPr>
            </w:pPr>
            <w:r w:rsidRPr="00E16EF5">
              <w:rPr>
                <w:b/>
                <w:sz w:val="24"/>
                <w:szCs w:val="24"/>
              </w:rPr>
              <w:t>V</w:t>
            </w:r>
            <w:r w:rsidRPr="00E16EF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E16EF5">
              <w:rPr>
                <w:b/>
                <w:spacing w:val="-2"/>
                <w:sz w:val="24"/>
                <w:szCs w:val="24"/>
              </w:rPr>
              <w:t>Semester</w:t>
            </w:r>
          </w:p>
        </w:tc>
        <w:tc>
          <w:tcPr>
            <w:tcW w:w="1155" w:type="dxa"/>
            <w:tcBorders>
              <w:right w:val="nil"/>
            </w:tcBorders>
          </w:tcPr>
          <w:p w14:paraId="25C968FF" w14:textId="77777777" w:rsidR="00F67413" w:rsidRPr="00E16EF5" w:rsidRDefault="00F67413" w:rsidP="006E61AF">
            <w:pPr>
              <w:pStyle w:val="TableParagraph"/>
              <w:spacing w:line="219" w:lineRule="exact"/>
              <w:ind w:left="116"/>
              <w:rPr>
                <w:sz w:val="24"/>
                <w:szCs w:val="24"/>
              </w:rPr>
            </w:pPr>
            <w:r w:rsidRPr="00E16EF5">
              <w:rPr>
                <w:spacing w:val="-2"/>
                <w:sz w:val="24"/>
                <w:szCs w:val="24"/>
              </w:rPr>
              <w:t>Cours</w:t>
            </w:r>
            <w:r w:rsidRPr="00E16EF5">
              <w:rPr>
                <w:spacing w:val="-10"/>
                <w:sz w:val="24"/>
                <w:szCs w:val="24"/>
              </w:rPr>
              <w:t>e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3ACDD7A7" w14:textId="77777777" w:rsidR="00F67413" w:rsidRPr="00E16EF5" w:rsidRDefault="00F67413" w:rsidP="006E61AF">
            <w:pPr>
              <w:pStyle w:val="TableParagraph"/>
              <w:spacing w:line="239" w:lineRule="exact"/>
              <w:ind w:left="48"/>
              <w:rPr>
                <w:sz w:val="24"/>
                <w:szCs w:val="24"/>
              </w:rPr>
            </w:pPr>
            <w:r w:rsidRPr="00E16EF5">
              <w:rPr>
                <w:spacing w:val="-4"/>
                <w:sz w:val="24"/>
                <w:szCs w:val="24"/>
              </w:rPr>
              <w:t>Group</w:t>
            </w:r>
          </w:p>
        </w:tc>
        <w:tc>
          <w:tcPr>
            <w:tcW w:w="461" w:type="dxa"/>
            <w:tcBorders>
              <w:left w:val="nil"/>
            </w:tcBorders>
          </w:tcPr>
          <w:p w14:paraId="05D6F36B" w14:textId="77777777" w:rsidR="00F67413" w:rsidRPr="00E16EF5" w:rsidRDefault="00F67413" w:rsidP="006E61AF">
            <w:pPr>
              <w:pStyle w:val="TableParagraph"/>
              <w:spacing w:line="239" w:lineRule="exact"/>
              <w:ind w:left="82" w:right="175"/>
              <w:jc w:val="center"/>
              <w:rPr>
                <w:sz w:val="24"/>
                <w:szCs w:val="24"/>
              </w:rPr>
            </w:pPr>
            <w:r w:rsidRPr="00E16EF5">
              <w:rPr>
                <w:spacing w:val="-10"/>
                <w:sz w:val="24"/>
                <w:szCs w:val="24"/>
              </w:rPr>
              <w:t>:</w:t>
            </w:r>
          </w:p>
        </w:tc>
        <w:tc>
          <w:tcPr>
            <w:tcW w:w="1417" w:type="dxa"/>
          </w:tcPr>
          <w:p w14:paraId="224509DE" w14:textId="77777777" w:rsidR="00F67413" w:rsidRPr="00E16EF5" w:rsidRDefault="00F67413" w:rsidP="006E61AF">
            <w:pPr>
              <w:pStyle w:val="TableParagraph"/>
              <w:spacing w:line="239" w:lineRule="exact"/>
              <w:ind w:left="116"/>
              <w:rPr>
                <w:b/>
                <w:sz w:val="24"/>
                <w:szCs w:val="24"/>
              </w:rPr>
            </w:pPr>
            <w:r w:rsidRPr="00E16EF5">
              <w:rPr>
                <w:b/>
                <w:spacing w:val="-4"/>
                <w:sz w:val="24"/>
                <w:szCs w:val="24"/>
              </w:rPr>
              <w:t>Core</w:t>
            </w:r>
          </w:p>
        </w:tc>
      </w:tr>
      <w:tr w:rsidR="00F67413" w:rsidRPr="00E16EF5" w14:paraId="7560B036" w14:textId="77777777" w:rsidTr="00296599">
        <w:trPr>
          <w:trHeight w:val="506"/>
        </w:trPr>
        <w:tc>
          <w:tcPr>
            <w:tcW w:w="3008" w:type="dxa"/>
            <w:gridSpan w:val="2"/>
          </w:tcPr>
          <w:p w14:paraId="67D1DF3D" w14:textId="77777777" w:rsidR="00F67413" w:rsidRPr="00E16EF5" w:rsidRDefault="00F67413" w:rsidP="006E61AF">
            <w:pPr>
              <w:pStyle w:val="TableParagraph"/>
              <w:spacing w:line="211" w:lineRule="auto"/>
              <w:ind w:left="114"/>
              <w:rPr>
                <w:sz w:val="24"/>
                <w:szCs w:val="24"/>
              </w:rPr>
            </w:pPr>
            <w:r w:rsidRPr="00E16EF5">
              <w:rPr>
                <w:sz w:val="24"/>
                <w:szCs w:val="24"/>
              </w:rPr>
              <w:t>Teaching</w:t>
            </w:r>
            <w:r w:rsidRPr="00E16EF5">
              <w:rPr>
                <w:spacing w:val="-15"/>
                <w:sz w:val="24"/>
                <w:szCs w:val="24"/>
              </w:rPr>
              <w:t xml:space="preserve"> </w:t>
            </w:r>
            <w:r w:rsidRPr="00E16EF5">
              <w:rPr>
                <w:sz w:val="24"/>
                <w:szCs w:val="24"/>
              </w:rPr>
              <w:t>Scheme</w:t>
            </w:r>
            <w:r w:rsidRPr="00E16EF5">
              <w:rPr>
                <w:spacing w:val="-15"/>
                <w:sz w:val="24"/>
                <w:szCs w:val="24"/>
              </w:rPr>
              <w:t xml:space="preserve"> </w:t>
            </w:r>
            <w:r w:rsidRPr="00E16EF5">
              <w:rPr>
                <w:sz w:val="24"/>
                <w:szCs w:val="24"/>
              </w:rPr>
              <w:t>in</w:t>
            </w:r>
            <w:r w:rsidRPr="00E16EF5">
              <w:rPr>
                <w:spacing w:val="-13"/>
                <w:sz w:val="24"/>
                <w:szCs w:val="24"/>
              </w:rPr>
              <w:t xml:space="preserve"> </w:t>
            </w:r>
            <w:r w:rsidRPr="00E16EF5">
              <w:rPr>
                <w:sz w:val="24"/>
                <w:szCs w:val="24"/>
              </w:rPr>
              <w:t xml:space="preserve">Periods </w:t>
            </w:r>
            <w:r w:rsidRPr="00E16EF5">
              <w:rPr>
                <w:spacing w:val="-2"/>
                <w:sz w:val="24"/>
                <w:szCs w:val="24"/>
              </w:rPr>
              <w:t>(</w:t>
            </w:r>
            <w:proofErr w:type="gramStart"/>
            <w:r w:rsidRPr="00E16EF5">
              <w:rPr>
                <w:spacing w:val="-2"/>
                <w:sz w:val="24"/>
                <w:szCs w:val="24"/>
              </w:rPr>
              <w:t>L:T</w:t>
            </w:r>
            <w:proofErr w:type="gramEnd"/>
            <w:r w:rsidRPr="00E16EF5">
              <w:rPr>
                <w:spacing w:val="-2"/>
                <w:sz w:val="24"/>
                <w:szCs w:val="24"/>
              </w:rPr>
              <w:t>:P):</w:t>
            </w:r>
          </w:p>
        </w:tc>
        <w:tc>
          <w:tcPr>
            <w:tcW w:w="2551" w:type="dxa"/>
          </w:tcPr>
          <w:p w14:paraId="796E15FA" w14:textId="77777777" w:rsidR="00F67413" w:rsidRPr="00E16EF5" w:rsidRDefault="00F67413" w:rsidP="006E61AF">
            <w:pPr>
              <w:pStyle w:val="TableParagraph"/>
              <w:spacing w:line="251" w:lineRule="exact"/>
              <w:ind w:left="116"/>
              <w:rPr>
                <w:b/>
                <w:sz w:val="24"/>
                <w:szCs w:val="24"/>
              </w:rPr>
            </w:pPr>
            <w:r w:rsidRPr="00E16EF5">
              <w:rPr>
                <w:b/>
                <w:spacing w:val="-2"/>
                <w:sz w:val="24"/>
                <w:szCs w:val="24"/>
              </w:rPr>
              <w:t>60:15:0</w:t>
            </w:r>
          </w:p>
        </w:tc>
        <w:tc>
          <w:tcPr>
            <w:tcW w:w="1155" w:type="dxa"/>
            <w:tcBorders>
              <w:right w:val="nil"/>
            </w:tcBorders>
          </w:tcPr>
          <w:p w14:paraId="0F4E0A77" w14:textId="77777777" w:rsidR="00F67413" w:rsidRPr="00E16EF5" w:rsidRDefault="00F67413" w:rsidP="006E61AF">
            <w:pPr>
              <w:pStyle w:val="TableParagraph"/>
              <w:spacing w:line="234" w:lineRule="exact"/>
              <w:ind w:left="116"/>
              <w:rPr>
                <w:sz w:val="24"/>
                <w:szCs w:val="24"/>
              </w:rPr>
            </w:pPr>
            <w:r w:rsidRPr="00E16EF5">
              <w:rPr>
                <w:spacing w:val="-2"/>
                <w:sz w:val="24"/>
                <w:szCs w:val="24"/>
              </w:rPr>
              <w:t>Credit</w:t>
            </w:r>
            <w:r w:rsidRPr="00E16EF5">
              <w:rPr>
                <w:spacing w:val="-10"/>
                <w:sz w:val="24"/>
                <w:szCs w:val="24"/>
              </w:rPr>
              <w:t>s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3FF42769" w14:textId="77777777" w:rsidR="00F67413" w:rsidRPr="00E16EF5" w:rsidRDefault="00F67413" w:rsidP="006E61A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1" w:type="dxa"/>
            <w:tcBorders>
              <w:left w:val="nil"/>
            </w:tcBorders>
          </w:tcPr>
          <w:p w14:paraId="1498B91E" w14:textId="77777777" w:rsidR="00F67413" w:rsidRPr="00E16EF5" w:rsidRDefault="00F67413" w:rsidP="006E61AF">
            <w:pPr>
              <w:pStyle w:val="TableParagraph"/>
              <w:spacing w:line="249" w:lineRule="exact"/>
              <w:ind w:left="72" w:right="175"/>
              <w:jc w:val="center"/>
              <w:rPr>
                <w:sz w:val="24"/>
                <w:szCs w:val="24"/>
              </w:rPr>
            </w:pPr>
            <w:r w:rsidRPr="00E16EF5">
              <w:rPr>
                <w:spacing w:val="-10"/>
                <w:sz w:val="24"/>
                <w:szCs w:val="24"/>
              </w:rPr>
              <w:t>:</w:t>
            </w:r>
          </w:p>
        </w:tc>
        <w:tc>
          <w:tcPr>
            <w:tcW w:w="1417" w:type="dxa"/>
          </w:tcPr>
          <w:p w14:paraId="420282CC" w14:textId="77777777" w:rsidR="00F67413" w:rsidRPr="00E16EF5" w:rsidRDefault="00F67413" w:rsidP="006E61AF">
            <w:pPr>
              <w:pStyle w:val="TableParagraph"/>
              <w:spacing w:line="251" w:lineRule="exact"/>
              <w:ind w:left="116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3</w:t>
            </w:r>
          </w:p>
        </w:tc>
      </w:tr>
      <w:tr w:rsidR="00F67413" w:rsidRPr="00E16EF5" w14:paraId="45A02D49" w14:textId="77777777" w:rsidTr="00296599">
        <w:trPr>
          <w:trHeight w:val="275"/>
        </w:trPr>
        <w:tc>
          <w:tcPr>
            <w:tcW w:w="2328" w:type="dxa"/>
            <w:tcBorders>
              <w:right w:val="nil"/>
            </w:tcBorders>
          </w:tcPr>
          <w:p w14:paraId="1954FB3C" w14:textId="77777777" w:rsidR="00F67413" w:rsidRPr="00E16EF5" w:rsidRDefault="00F67413" w:rsidP="006E61AF">
            <w:pPr>
              <w:pStyle w:val="TableParagraph"/>
              <w:spacing w:line="237" w:lineRule="exact"/>
              <w:ind w:left="114"/>
              <w:rPr>
                <w:sz w:val="24"/>
                <w:szCs w:val="24"/>
              </w:rPr>
            </w:pPr>
            <w:r w:rsidRPr="00E16EF5">
              <w:rPr>
                <w:spacing w:val="-2"/>
                <w:sz w:val="24"/>
                <w:szCs w:val="24"/>
              </w:rPr>
              <w:t>Methodology</w:t>
            </w:r>
          </w:p>
        </w:tc>
        <w:tc>
          <w:tcPr>
            <w:tcW w:w="680" w:type="dxa"/>
            <w:tcBorders>
              <w:left w:val="nil"/>
            </w:tcBorders>
          </w:tcPr>
          <w:p w14:paraId="6C36EAC3" w14:textId="77777777" w:rsidR="00F67413" w:rsidRPr="00E16EF5" w:rsidRDefault="00F67413" w:rsidP="006E61AF">
            <w:pPr>
              <w:pStyle w:val="TableParagraph"/>
              <w:spacing w:line="237" w:lineRule="exact"/>
              <w:ind w:left="295"/>
              <w:rPr>
                <w:sz w:val="24"/>
                <w:szCs w:val="24"/>
              </w:rPr>
            </w:pPr>
            <w:r w:rsidRPr="00E16EF5">
              <w:rPr>
                <w:spacing w:val="-10"/>
                <w:sz w:val="24"/>
                <w:szCs w:val="24"/>
              </w:rPr>
              <w:t>:</w:t>
            </w:r>
          </w:p>
        </w:tc>
        <w:tc>
          <w:tcPr>
            <w:tcW w:w="2551" w:type="dxa"/>
          </w:tcPr>
          <w:p w14:paraId="11D91D00" w14:textId="77777777" w:rsidR="00F67413" w:rsidRPr="00E16EF5" w:rsidRDefault="00F67413" w:rsidP="006E61AF">
            <w:pPr>
              <w:pStyle w:val="TableParagraph"/>
              <w:spacing w:line="237" w:lineRule="exact"/>
              <w:ind w:left="116"/>
              <w:rPr>
                <w:b/>
                <w:sz w:val="24"/>
                <w:szCs w:val="24"/>
              </w:rPr>
            </w:pPr>
            <w:proofErr w:type="spellStart"/>
            <w:r w:rsidRPr="00E16EF5">
              <w:rPr>
                <w:b/>
                <w:spacing w:val="-2"/>
                <w:sz w:val="24"/>
                <w:szCs w:val="24"/>
              </w:rPr>
              <w:t>Lecture+Assignments</w:t>
            </w:r>
            <w:proofErr w:type="spellEnd"/>
          </w:p>
        </w:tc>
        <w:tc>
          <w:tcPr>
            <w:tcW w:w="2552" w:type="dxa"/>
            <w:gridSpan w:val="3"/>
          </w:tcPr>
          <w:p w14:paraId="513A3AAD" w14:textId="77777777" w:rsidR="00F67413" w:rsidRPr="00E16EF5" w:rsidRDefault="00F67413" w:rsidP="006E61AF">
            <w:pPr>
              <w:pStyle w:val="TableParagraph"/>
              <w:spacing w:line="237" w:lineRule="exact"/>
              <w:ind w:left="116"/>
              <w:rPr>
                <w:sz w:val="24"/>
                <w:szCs w:val="24"/>
              </w:rPr>
            </w:pPr>
            <w:r w:rsidRPr="00E16EF5">
              <w:rPr>
                <w:sz w:val="24"/>
                <w:szCs w:val="24"/>
              </w:rPr>
              <w:t>Total</w:t>
            </w:r>
            <w:r w:rsidRPr="00E16EF5">
              <w:rPr>
                <w:spacing w:val="-2"/>
                <w:sz w:val="24"/>
                <w:szCs w:val="24"/>
              </w:rPr>
              <w:t xml:space="preserve"> </w:t>
            </w:r>
            <w:r w:rsidRPr="00E16EF5">
              <w:rPr>
                <w:sz w:val="24"/>
                <w:szCs w:val="24"/>
              </w:rPr>
              <w:t>Contact</w:t>
            </w:r>
            <w:r w:rsidRPr="00E16EF5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E16EF5">
              <w:rPr>
                <w:sz w:val="24"/>
                <w:szCs w:val="24"/>
              </w:rPr>
              <w:t>Periods</w:t>
            </w:r>
            <w:r w:rsidRPr="00E16EF5">
              <w:rPr>
                <w:spacing w:val="55"/>
                <w:sz w:val="24"/>
                <w:szCs w:val="24"/>
              </w:rPr>
              <w:t xml:space="preserve"> </w:t>
            </w:r>
            <w:r w:rsidRPr="00E16EF5">
              <w:rPr>
                <w:spacing w:val="-10"/>
                <w:sz w:val="24"/>
                <w:szCs w:val="24"/>
              </w:rPr>
              <w:t>:</w:t>
            </w:r>
            <w:proofErr w:type="gramEnd"/>
          </w:p>
        </w:tc>
        <w:tc>
          <w:tcPr>
            <w:tcW w:w="1417" w:type="dxa"/>
          </w:tcPr>
          <w:p w14:paraId="41E9E919" w14:textId="77777777" w:rsidR="00F67413" w:rsidRPr="00E16EF5" w:rsidRDefault="00F67413" w:rsidP="006E61AF">
            <w:pPr>
              <w:pStyle w:val="TableParagraph"/>
              <w:spacing w:line="237" w:lineRule="exact"/>
              <w:ind w:left="116"/>
              <w:rPr>
                <w:b/>
                <w:sz w:val="24"/>
                <w:szCs w:val="24"/>
              </w:rPr>
            </w:pPr>
            <w:r w:rsidRPr="00E16EF5">
              <w:rPr>
                <w:b/>
                <w:sz w:val="24"/>
                <w:szCs w:val="24"/>
              </w:rPr>
              <w:t>75</w:t>
            </w:r>
            <w:r w:rsidRPr="00E16EF5">
              <w:rPr>
                <w:b/>
                <w:spacing w:val="-2"/>
                <w:sz w:val="24"/>
                <w:szCs w:val="24"/>
              </w:rPr>
              <w:t xml:space="preserve"> Periods</w:t>
            </w:r>
          </w:p>
        </w:tc>
      </w:tr>
      <w:tr w:rsidR="00F67413" w:rsidRPr="00E16EF5" w14:paraId="73CF3D77" w14:textId="77777777" w:rsidTr="00296599">
        <w:trPr>
          <w:trHeight w:val="275"/>
        </w:trPr>
        <w:tc>
          <w:tcPr>
            <w:tcW w:w="2328" w:type="dxa"/>
            <w:tcBorders>
              <w:right w:val="nil"/>
            </w:tcBorders>
          </w:tcPr>
          <w:p w14:paraId="2CF6351E" w14:textId="77777777" w:rsidR="00F67413" w:rsidRPr="00E16EF5" w:rsidRDefault="00F67413" w:rsidP="006E61AF">
            <w:pPr>
              <w:pStyle w:val="TableParagraph"/>
              <w:spacing w:line="239" w:lineRule="exact"/>
              <w:ind w:left="114"/>
              <w:rPr>
                <w:sz w:val="24"/>
                <w:szCs w:val="24"/>
              </w:rPr>
            </w:pPr>
            <w:r w:rsidRPr="00E16EF5">
              <w:rPr>
                <w:spacing w:val="-5"/>
                <w:sz w:val="24"/>
                <w:szCs w:val="24"/>
              </w:rPr>
              <w:t>CIE</w:t>
            </w:r>
          </w:p>
        </w:tc>
        <w:tc>
          <w:tcPr>
            <w:tcW w:w="680" w:type="dxa"/>
            <w:tcBorders>
              <w:left w:val="nil"/>
            </w:tcBorders>
          </w:tcPr>
          <w:p w14:paraId="7C609371" w14:textId="77777777" w:rsidR="00F67413" w:rsidRPr="00E16EF5" w:rsidRDefault="00F67413" w:rsidP="006E61AF">
            <w:pPr>
              <w:pStyle w:val="TableParagraph"/>
              <w:spacing w:line="239" w:lineRule="exact"/>
              <w:ind w:right="14"/>
              <w:jc w:val="center"/>
              <w:rPr>
                <w:sz w:val="24"/>
                <w:szCs w:val="24"/>
              </w:rPr>
            </w:pPr>
            <w:r w:rsidRPr="00E16EF5">
              <w:rPr>
                <w:spacing w:val="-10"/>
                <w:sz w:val="24"/>
                <w:szCs w:val="24"/>
              </w:rPr>
              <w:t>:</w:t>
            </w:r>
          </w:p>
        </w:tc>
        <w:tc>
          <w:tcPr>
            <w:tcW w:w="2551" w:type="dxa"/>
          </w:tcPr>
          <w:p w14:paraId="20054433" w14:textId="77777777" w:rsidR="00F67413" w:rsidRPr="00E16EF5" w:rsidRDefault="00F67413" w:rsidP="006E61AF">
            <w:pPr>
              <w:pStyle w:val="TableParagraph"/>
              <w:spacing w:line="239" w:lineRule="exact"/>
              <w:ind w:left="116"/>
              <w:rPr>
                <w:b/>
                <w:sz w:val="24"/>
                <w:szCs w:val="24"/>
              </w:rPr>
            </w:pPr>
            <w:r w:rsidRPr="00E16EF5">
              <w:rPr>
                <w:b/>
                <w:sz w:val="24"/>
                <w:szCs w:val="24"/>
              </w:rPr>
              <w:t xml:space="preserve">60 </w:t>
            </w:r>
            <w:r w:rsidRPr="00E16EF5">
              <w:rPr>
                <w:b/>
                <w:spacing w:val="-2"/>
                <w:sz w:val="24"/>
                <w:szCs w:val="24"/>
              </w:rPr>
              <w:t>Marks</w:t>
            </w:r>
          </w:p>
        </w:tc>
        <w:tc>
          <w:tcPr>
            <w:tcW w:w="1155" w:type="dxa"/>
            <w:tcBorders>
              <w:right w:val="nil"/>
            </w:tcBorders>
          </w:tcPr>
          <w:p w14:paraId="05160C9B" w14:textId="77777777" w:rsidR="00F67413" w:rsidRPr="00E16EF5" w:rsidRDefault="00F67413" w:rsidP="006E61AF">
            <w:pPr>
              <w:pStyle w:val="TableParagraph"/>
              <w:spacing w:line="239" w:lineRule="exact"/>
              <w:ind w:left="116"/>
              <w:rPr>
                <w:sz w:val="24"/>
                <w:szCs w:val="24"/>
              </w:rPr>
            </w:pPr>
            <w:r w:rsidRPr="00E16EF5">
              <w:rPr>
                <w:spacing w:val="-5"/>
                <w:sz w:val="24"/>
                <w:szCs w:val="24"/>
              </w:rPr>
              <w:t>SEE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39EE5300" w14:textId="77777777" w:rsidR="00F67413" w:rsidRPr="00E16EF5" w:rsidRDefault="00F67413" w:rsidP="006E61A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1" w:type="dxa"/>
            <w:tcBorders>
              <w:left w:val="nil"/>
            </w:tcBorders>
          </w:tcPr>
          <w:p w14:paraId="06F305CA" w14:textId="77777777" w:rsidR="00F67413" w:rsidRPr="00E16EF5" w:rsidRDefault="00F67413" w:rsidP="006E61AF">
            <w:pPr>
              <w:pStyle w:val="TableParagraph"/>
              <w:spacing w:line="239" w:lineRule="exact"/>
              <w:ind w:left="140" w:right="175"/>
              <w:jc w:val="center"/>
              <w:rPr>
                <w:sz w:val="24"/>
                <w:szCs w:val="24"/>
              </w:rPr>
            </w:pPr>
            <w:r w:rsidRPr="00E16EF5">
              <w:rPr>
                <w:spacing w:val="-10"/>
                <w:sz w:val="24"/>
                <w:szCs w:val="24"/>
              </w:rPr>
              <w:t>:</w:t>
            </w:r>
          </w:p>
        </w:tc>
        <w:tc>
          <w:tcPr>
            <w:tcW w:w="1417" w:type="dxa"/>
          </w:tcPr>
          <w:p w14:paraId="3431C13E" w14:textId="77777777" w:rsidR="00F67413" w:rsidRPr="00E16EF5" w:rsidRDefault="00F67413" w:rsidP="006E61AF">
            <w:pPr>
              <w:pStyle w:val="TableParagraph"/>
              <w:spacing w:line="239" w:lineRule="exact"/>
              <w:ind w:left="116"/>
              <w:rPr>
                <w:b/>
                <w:sz w:val="24"/>
                <w:szCs w:val="24"/>
              </w:rPr>
            </w:pPr>
            <w:r w:rsidRPr="00E16EF5">
              <w:rPr>
                <w:b/>
                <w:sz w:val="24"/>
                <w:szCs w:val="24"/>
              </w:rPr>
              <w:t xml:space="preserve">40 </w:t>
            </w:r>
            <w:r w:rsidRPr="00E16EF5">
              <w:rPr>
                <w:b/>
                <w:spacing w:val="-2"/>
                <w:sz w:val="24"/>
                <w:szCs w:val="24"/>
              </w:rPr>
              <w:t>Marks</w:t>
            </w:r>
          </w:p>
        </w:tc>
      </w:tr>
    </w:tbl>
    <w:p w14:paraId="32FFA20B" w14:textId="77777777" w:rsidR="00C0156B" w:rsidRDefault="00C0156B" w:rsidP="00225B0C">
      <w:pPr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W w:w="8217" w:type="dxa"/>
        <w:tblLook w:val="04A0" w:firstRow="1" w:lastRow="0" w:firstColumn="1" w:lastColumn="0" w:noHBand="0" w:noVBand="1"/>
      </w:tblPr>
      <w:tblGrid>
        <w:gridCol w:w="960"/>
        <w:gridCol w:w="7257"/>
      </w:tblGrid>
      <w:tr w:rsidR="00C0156B" w:rsidRPr="00C0156B" w14:paraId="60663138" w14:textId="77777777" w:rsidTr="008878A4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8DEFB" w14:textId="77777777" w:rsidR="00C0156B" w:rsidRPr="00C0156B" w:rsidRDefault="00C0156B" w:rsidP="00C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0156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 No.</w:t>
            </w:r>
          </w:p>
        </w:tc>
        <w:tc>
          <w:tcPr>
            <w:tcW w:w="7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F0100" w14:textId="7AB2FFEA" w:rsidR="00C0156B" w:rsidRPr="00C0156B" w:rsidRDefault="00373B7A" w:rsidP="00C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7C6A1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COURSE OUTCOMES</w:t>
            </w:r>
          </w:p>
        </w:tc>
      </w:tr>
      <w:tr w:rsidR="00C0156B" w:rsidRPr="00C0156B" w14:paraId="62DDC697" w14:textId="77777777" w:rsidTr="00A909D3">
        <w:trPr>
          <w:trHeight w:val="72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B117A" w14:textId="77777777" w:rsidR="00C0156B" w:rsidRPr="00C0156B" w:rsidRDefault="00C0156B" w:rsidP="00C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0156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CO1</w:t>
            </w: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A50E2" w14:textId="77777777" w:rsidR="00C0156B" w:rsidRPr="00C0156B" w:rsidRDefault="00C0156B" w:rsidP="00C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0156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Explain the principles, scope, advantages, limitations, and applications of remote sensing in civil engineering.</w:t>
            </w:r>
          </w:p>
        </w:tc>
      </w:tr>
      <w:tr w:rsidR="00C0156B" w:rsidRPr="00C0156B" w14:paraId="64FBC7BB" w14:textId="77777777" w:rsidTr="00A909D3">
        <w:trPr>
          <w:trHeight w:val="6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87C8C" w14:textId="77777777" w:rsidR="00C0156B" w:rsidRPr="00C0156B" w:rsidRDefault="00C0156B" w:rsidP="00C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0156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CO2</w:t>
            </w: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F0410" w14:textId="77777777" w:rsidR="00C0156B" w:rsidRPr="00C0156B" w:rsidRDefault="00C0156B" w:rsidP="00C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0156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Describe remote sensing platforms, sensors, satellite data products, and resolutions.</w:t>
            </w:r>
          </w:p>
        </w:tc>
      </w:tr>
      <w:tr w:rsidR="00C0156B" w:rsidRPr="00C0156B" w14:paraId="4DFB2C34" w14:textId="77777777" w:rsidTr="00A909D3">
        <w:trPr>
          <w:trHeight w:val="7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A3CAF" w14:textId="77777777" w:rsidR="00C0156B" w:rsidRPr="00C0156B" w:rsidRDefault="00C0156B" w:rsidP="00C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0156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CO3</w:t>
            </w: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6C0B2" w14:textId="77777777" w:rsidR="00C0156B" w:rsidRPr="00C0156B" w:rsidRDefault="00C0156B" w:rsidP="00C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0156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Interpret satellite images using visual interpretation elements and basic digital image processing concepts.</w:t>
            </w:r>
          </w:p>
        </w:tc>
      </w:tr>
      <w:tr w:rsidR="00C0156B" w:rsidRPr="00C0156B" w14:paraId="4DDB6CF3" w14:textId="77777777" w:rsidTr="00A909D3">
        <w:trPr>
          <w:trHeight w:val="7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BA1EE" w14:textId="77777777" w:rsidR="00C0156B" w:rsidRPr="00C0156B" w:rsidRDefault="00C0156B" w:rsidP="00C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0156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CO4</w:t>
            </w: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FF588" w14:textId="77777777" w:rsidR="00C0156B" w:rsidRPr="00C0156B" w:rsidRDefault="00C0156B" w:rsidP="00C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0156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Explain the fundamentals of GIS including components, spatial data models, and database concepts.</w:t>
            </w:r>
          </w:p>
        </w:tc>
      </w:tr>
      <w:tr w:rsidR="00C0156B" w:rsidRPr="00C0156B" w14:paraId="0C7DAE86" w14:textId="77777777" w:rsidTr="00A909D3">
        <w:trPr>
          <w:trHeight w:val="69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F7A92" w14:textId="77777777" w:rsidR="00C0156B" w:rsidRPr="00C0156B" w:rsidRDefault="00C0156B" w:rsidP="00C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0156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CO5</w:t>
            </w: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E1A23" w14:textId="77777777" w:rsidR="00C0156B" w:rsidRPr="00C0156B" w:rsidRDefault="00C0156B" w:rsidP="00C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0156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Perform basic GIS operations and explain applications of GIS in civil engineering projects.</w:t>
            </w:r>
          </w:p>
        </w:tc>
      </w:tr>
      <w:tr w:rsidR="00C0156B" w:rsidRPr="00C0156B" w14:paraId="2146AB98" w14:textId="77777777" w:rsidTr="00A909D3">
        <w:trPr>
          <w:trHeight w:val="7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CFD41" w14:textId="77777777" w:rsidR="00C0156B" w:rsidRPr="00C0156B" w:rsidRDefault="00C0156B" w:rsidP="00C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0156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CO6</w:t>
            </w: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C97C1" w14:textId="77777777" w:rsidR="00C0156B" w:rsidRPr="00C0156B" w:rsidRDefault="00C0156B" w:rsidP="00C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0156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Explain the integration of remote sensing and GIS and </w:t>
            </w:r>
            <w:proofErr w:type="spellStart"/>
            <w:r w:rsidRPr="00C0156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analyze</w:t>
            </w:r>
            <w:proofErr w:type="spellEnd"/>
            <w:r w:rsidRPr="00C0156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 their applications using case studies.</w:t>
            </w:r>
          </w:p>
        </w:tc>
      </w:tr>
    </w:tbl>
    <w:p w14:paraId="49135436" w14:textId="77777777" w:rsidR="00C0156B" w:rsidRPr="005B4FCD" w:rsidRDefault="00C0156B" w:rsidP="00225B0C">
      <w:pPr>
        <w:rPr>
          <w:rFonts w:ascii="Times New Roman" w:hAnsi="Times New Roman" w:cs="Times New Roman"/>
          <w:sz w:val="32"/>
          <w:szCs w:val="32"/>
        </w:rPr>
      </w:pPr>
    </w:p>
    <w:p w14:paraId="65FFDEC5" w14:textId="77777777" w:rsidR="00225B0C" w:rsidRPr="005B4FCD" w:rsidRDefault="00225B0C" w:rsidP="00225B0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B4FCD">
        <w:rPr>
          <w:rFonts w:ascii="Times New Roman" w:hAnsi="Times New Roman" w:cs="Times New Roman"/>
          <w:b/>
          <w:bCs/>
          <w:sz w:val="24"/>
          <w:szCs w:val="24"/>
        </w:rPr>
        <w:t>UNIT I – Introduction to Remote Sensing</w:t>
      </w:r>
    </w:p>
    <w:p w14:paraId="2412149E" w14:textId="77777777" w:rsidR="00225B0C" w:rsidRPr="005B4FCD" w:rsidRDefault="00225B0C" w:rsidP="00225B0C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B4FCD">
        <w:rPr>
          <w:rFonts w:ascii="Times New Roman" w:hAnsi="Times New Roman" w:cs="Times New Roman"/>
          <w:sz w:val="24"/>
          <w:szCs w:val="24"/>
        </w:rPr>
        <w:t>Definition and scope of remote sensing</w:t>
      </w:r>
    </w:p>
    <w:p w14:paraId="64ADBE33" w14:textId="77777777" w:rsidR="00225B0C" w:rsidRPr="005B4FCD" w:rsidRDefault="00225B0C" w:rsidP="00225B0C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B4FCD">
        <w:rPr>
          <w:rFonts w:ascii="Times New Roman" w:hAnsi="Times New Roman" w:cs="Times New Roman"/>
          <w:sz w:val="24"/>
          <w:szCs w:val="24"/>
        </w:rPr>
        <w:t>Need and applications of remote sensing in civil engineering</w:t>
      </w:r>
    </w:p>
    <w:p w14:paraId="78668B55" w14:textId="77777777" w:rsidR="00225B0C" w:rsidRPr="005B4FCD" w:rsidRDefault="00225B0C" w:rsidP="00225B0C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B4FCD">
        <w:rPr>
          <w:rFonts w:ascii="Times New Roman" w:hAnsi="Times New Roman" w:cs="Times New Roman"/>
          <w:sz w:val="24"/>
          <w:szCs w:val="24"/>
        </w:rPr>
        <w:t>Electromagnetic spectrum and energy sources</w:t>
      </w:r>
    </w:p>
    <w:p w14:paraId="10FC2FCC" w14:textId="77777777" w:rsidR="00225B0C" w:rsidRPr="005B4FCD" w:rsidRDefault="00225B0C" w:rsidP="00225B0C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B4FCD">
        <w:rPr>
          <w:rFonts w:ascii="Times New Roman" w:hAnsi="Times New Roman" w:cs="Times New Roman"/>
          <w:sz w:val="24"/>
          <w:szCs w:val="24"/>
        </w:rPr>
        <w:t>Interaction of electromagnetic radiation with earth surface features</w:t>
      </w:r>
    </w:p>
    <w:p w14:paraId="35C25896" w14:textId="77777777" w:rsidR="00225B0C" w:rsidRPr="005B4FCD" w:rsidRDefault="00225B0C" w:rsidP="00225B0C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B4FCD">
        <w:rPr>
          <w:rFonts w:ascii="Times New Roman" w:hAnsi="Times New Roman" w:cs="Times New Roman"/>
          <w:sz w:val="24"/>
          <w:szCs w:val="24"/>
        </w:rPr>
        <w:t>Advantages and limitations of remote sensing</w:t>
      </w:r>
    </w:p>
    <w:p w14:paraId="7BCD4429" w14:textId="77777777" w:rsidR="00225B0C" w:rsidRPr="005B4FCD" w:rsidRDefault="00296599" w:rsidP="00225B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64E5ABB9">
          <v:rect id="_x0000_i1025" style="width:0;height:1.5pt" o:hralign="center" o:hrstd="t" o:hr="t" fillcolor="#a0a0a0" stroked="f"/>
        </w:pict>
      </w:r>
    </w:p>
    <w:p w14:paraId="0CBCD8A7" w14:textId="77777777" w:rsidR="00225B0C" w:rsidRPr="005B4FCD" w:rsidRDefault="00225B0C" w:rsidP="00225B0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B4FCD">
        <w:rPr>
          <w:rFonts w:ascii="Times New Roman" w:hAnsi="Times New Roman" w:cs="Times New Roman"/>
          <w:b/>
          <w:bCs/>
          <w:sz w:val="24"/>
          <w:szCs w:val="24"/>
        </w:rPr>
        <w:t>UNIT II – Platforms, Sensors and Data Products</w:t>
      </w:r>
    </w:p>
    <w:p w14:paraId="43D0269B" w14:textId="77777777" w:rsidR="00225B0C" w:rsidRPr="005B4FCD" w:rsidRDefault="00225B0C" w:rsidP="00225B0C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B4FCD">
        <w:rPr>
          <w:rFonts w:ascii="Times New Roman" w:hAnsi="Times New Roman" w:cs="Times New Roman"/>
          <w:sz w:val="24"/>
          <w:szCs w:val="24"/>
        </w:rPr>
        <w:t>Remote sensing platforms:</w:t>
      </w:r>
    </w:p>
    <w:p w14:paraId="2365DB08" w14:textId="77777777" w:rsidR="00225B0C" w:rsidRPr="005B4FCD" w:rsidRDefault="00225B0C" w:rsidP="00225B0C">
      <w:pPr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B4FCD">
        <w:rPr>
          <w:rFonts w:ascii="Times New Roman" w:hAnsi="Times New Roman" w:cs="Times New Roman"/>
          <w:sz w:val="24"/>
          <w:szCs w:val="24"/>
        </w:rPr>
        <w:t>Ground, aerial and satellite platforms</w:t>
      </w:r>
    </w:p>
    <w:p w14:paraId="159089C4" w14:textId="77777777" w:rsidR="00225B0C" w:rsidRPr="005B4FCD" w:rsidRDefault="00225B0C" w:rsidP="00225B0C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B4FCD">
        <w:rPr>
          <w:rFonts w:ascii="Times New Roman" w:hAnsi="Times New Roman" w:cs="Times New Roman"/>
          <w:sz w:val="24"/>
          <w:szCs w:val="24"/>
        </w:rPr>
        <w:t>Types of sensors:</w:t>
      </w:r>
    </w:p>
    <w:p w14:paraId="6501DF18" w14:textId="77777777" w:rsidR="00225B0C" w:rsidRPr="005B4FCD" w:rsidRDefault="00225B0C" w:rsidP="00225B0C">
      <w:pPr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B4FCD">
        <w:rPr>
          <w:rFonts w:ascii="Times New Roman" w:hAnsi="Times New Roman" w:cs="Times New Roman"/>
          <w:sz w:val="24"/>
          <w:szCs w:val="24"/>
        </w:rPr>
        <w:lastRenderedPageBreak/>
        <w:t>Passive and active sensors</w:t>
      </w:r>
    </w:p>
    <w:p w14:paraId="13D89315" w14:textId="77777777" w:rsidR="00225B0C" w:rsidRPr="005B4FCD" w:rsidRDefault="00225B0C" w:rsidP="00225B0C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B4FCD">
        <w:rPr>
          <w:rFonts w:ascii="Times New Roman" w:hAnsi="Times New Roman" w:cs="Times New Roman"/>
          <w:sz w:val="24"/>
          <w:szCs w:val="24"/>
        </w:rPr>
        <w:t>Types of satellite images</w:t>
      </w:r>
    </w:p>
    <w:p w14:paraId="768F4DAA" w14:textId="77777777" w:rsidR="00225B0C" w:rsidRPr="005B4FCD" w:rsidRDefault="00225B0C" w:rsidP="00225B0C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B4FCD">
        <w:rPr>
          <w:rFonts w:ascii="Times New Roman" w:hAnsi="Times New Roman" w:cs="Times New Roman"/>
          <w:sz w:val="24"/>
          <w:szCs w:val="24"/>
        </w:rPr>
        <w:t>Spatial, spectral, temporal and radiometric resolution</w:t>
      </w:r>
    </w:p>
    <w:p w14:paraId="72A36612" w14:textId="77777777" w:rsidR="00225B0C" w:rsidRPr="005B4FCD" w:rsidRDefault="00225B0C" w:rsidP="00225B0C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B4FCD">
        <w:rPr>
          <w:rFonts w:ascii="Times New Roman" w:hAnsi="Times New Roman" w:cs="Times New Roman"/>
          <w:sz w:val="24"/>
          <w:szCs w:val="24"/>
        </w:rPr>
        <w:t>Introduction to Indian Remote Sensing Satellites (IRS)</w:t>
      </w:r>
    </w:p>
    <w:p w14:paraId="018FAF5D" w14:textId="77777777" w:rsidR="00225B0C" w:rsidRPr="005B4FCD" w:rsidRDefault="00225B0C" w:rsidP="00225B0C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B4FCD">
        <w:rPr>
          <w:rFonts w:ascii="Times New Roman" w:hAnsi="Times New Roman" w:cs="Times New Roman"/>
          <w:sz w:val="24"/>
          <w:szCs w:val="24"/>
        </w:rPr>
        <w:t>Basic idea of image products</w:t>
      </w:r>
    </w:p>
    <w:p w14:paraId="004728C7" w14:textId="77777777" w:rsidR="00225B0C" w:rsidRPr="005B4FCD" w:rsidRDefault="00296599" w:rsidP="00225B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9F9D483">
          <v:rect id="_x0000_i1026" style="width:0;height:1.5pt" o:hralign="center" o:hrstd="t" o:hr="t" fillcolor="#a0a0a0" stroked="f"/>
        </w:pict>
      </w:r>
    </w:p>
    <w:p w14:paraId="44F4114B" w14:textId="77777777" w:rsidR="00225B0C" w:rsidRPr="005B4FCD" w:rsidRDefault="00225B0C" w:rsidP="00225B0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B4FCD">
        <w:rPr>
          <w:rFonts w:ascii="Times New Roman" w:hAnsi="Times New Roman" w:cs="Times New Roman"/>
          <w:b/>
          <w:bCs/>
          <w:sz w:val="24"/>
          <w:szCs w:val="24"/>
        </w:rPr>
        <w:t>UNIT III – Image Interpretation and Analysis</w:t>
      </w:r>
    </w:p>
    <w:p w14:paraId="624835A8" w14:textId="77777777" w:rsidR="00225B0C" w:rsidRPr="005B4FCD" w:rsidRDefault="00225B0C" w:rsidP="00225B0C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B4FCD">
        <w:rPr>
          <w:rFonts w:ascii="Times New Roman" w:hAnsi="Times New Roman" w:cs="Times New Roman"/>
          <w:sz w:val="24"/>
          <w:szCs w:val="24"/>
        </w:rPr>
        <w:t>Elements of visual image interpretation:</w:t>
      </w:r>
    </w:p>
    <w:p w14:paraId="073F6672" w14:textId="77777777" w:rsidR="00225B0C" w:rsidRPr="005B4FCD" w:rsidRDefault="00225B0C" w:rsidP="00225B0C">
      <w:pPr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B4FCD">
        <w:rPr>
          <w:rFonts w:ascii="Times New Roman" w:hAnsi="Times New Roman" w:cs="Times New Roman"/>
          <w:sz w:val="24"/>
          <w:szCs w:val="24"/>
        </w:rPr>
        <w:t>Tone, texture, shape, size, pattern, shadow</w:t>
      </w:r>
    </w:p>
    <w:p w14:paraId="2649D2EC" w14:textId="77777777" w:rsidR="00225B0C" w:rsidRPr="005B4FCD" w:rsidRDefault="00225B0C" w:rsidP="00225B0C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B4FCD">
        <w:rPr>
          <w:rFonts w:ascii="Times New Roman" w:hAnsi="Times New Roman" w:cs="Times New Roman"/>
          <w:sz w:val="24"/>
          <w:szCs w:val="24"/>
        </w:rPr>
        <w:t>Identification of land use and land cover features</w:t>
      </w:r>
    </w:p>
    <w:p w14:paraId="792D615A" w14:textId="77777777" w:rsidR="00225B0C" w:rsidRPr="005B4FCD" w:rsidRDefault="00225B0C" w:rsidP="00225B0C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B4FCD">
        <w:rPr>
          <w:rFonts w:ascii="Times New Roman" w:hAnsi="Times New Roman" w:cs="Times New Roman"/>
          <w:sz w:val="24"/>
          <w:szCs w:val="24"/>
        </w:rPr>
        <w:t>Introduction to digital image processing (concept only):</w:t>
      </w:r>
    </w:p>
    <w:p w14:paraId="5CFCADAF" w14:textId="77777777" w:rsidR="00225B0C" w:rsidRPr="005B4FCD" w:rsidRDefault="00225B0C" w:rsidP="00225B0C">
      <w:pPr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B4FCD">
        <w:rPr>
          <w:rFonts w:ascii="Times New Roman" w:hAnsi="Times New Roman" w:cs="Times New Roman"/>
          <w:sz w:val="24"/>
          <w:szCs w:val="24"/>
        </w:rPr>
        <w:t>Image enhancement</w:t>
      </w:r>
    </w:p>
    <w:p w14:paraId="649FF34E" w14:textId="77777777" w:rsidR="00225B0C" w:rsidRPr="005B4FCD" w:rsidRDefault="00225B0C" w:rsidP="00225B0C">
      <w:pPr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B4FCD">
        <w:rPr>
          <w:rFonts w:ascii="Times New Roman" w:hAnsi="Times New Roman" w:cs="Times New Roman"/>
          <w:sz w:val="24"/>
          <w:szCs w:val="24"/>
        </w:rPr>
        <w:t>Image classification (basic idea)</w:t>
      </w:r>
    </w:p>
    <w:p w14:paraId="6745E448" w14:textId="77777777" w:rsidR="00225B0C" w:rsidRPr="005B4FCD" w:rsidRDefault="00225B0C" w:rsidP="00225B0C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B4FCD">
        <w:rPr>
          <w:rFonts w:ascii="Times New Roman" w:hAnsi="Times New Roman" w:cs="Times New Roman"/>
          <w:sz w:val="24"/>
          <w:szCs w:val="24"/>
        </w:rPr>
        <w:t>Errors and limitations in interpretation</w:t>
      </w:r>
    </w:p>
    <w:p w14:paraId="7F537C0A" w14:textId="77777777" w:rsidR="00225B0C" w:rsidRPr="005B4FCD" w:rsidRDefault="00296599" w:rsidP="00225B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605A8C8A">
          <v:rect id="_x0000_i1027" style="width:0;height:1.5pt" o:hralign="center" o:hrstd="t" o:hr="t" fillcolor="#a0a0a0" stroked="f"/>
        </w:pict>
      </w:r>
    </w:p>
    <w:p w14:paraId="40CA7C53" w14:textId="77777777" w:rsidR="00225B0C" w:rsidRPr="005B4FCD" w:rsidRDefault="00225B0C" w:rsidP="00225B0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B4FCD">
        <w:rPr>
          <w:rFonts w:ascii="Times New Roman" w:hAnsi="Times New Roman" w:cs="Times New Roman"/>
          <w:b/>
          <w:bCs/>
          <w:sz w:val="24"/>
          <w:szCs w:val="24"/>
        </w:rPr>
        <w:t>UNIT IV – Fundamentals of GIS</w:t>
      </w:r>
    </w:p>
    <w:p w14:paraId="33105D30" w14:textId="77777777" w:rsidR="00225B0C" w:rsidRPr="005B4FCD" w:rsidRDefault="00225B0C" w:rsidP="00225B0C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B4FCD">
        <w:rPr>
          <w:rFonts w:ascii="Times New Roman" w:hAnsi="Times New Roman" w:cs="Times New Roman"/>
          <w:sz w:val="24"/>
          <w:szCs w:val="24"/>
        </w:rPr>
        <w:t>Definition and components of GIS</w:t>
      </w:r>
    </w:p>
    <w:p w14:paraId="15D3B688" w14:textId="77777777" w:rsidR="00225B0C" w:rsidRPr="005B4FCD" w:rsidRDefault="00225B0C" w:rsidP="00225B0C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B4FCD">
        <w:rPr>
          <w:rFonts w:ascii="Times New Roman" w:hAnsi="Times New Roman" w:cs="Times New Roman"/>
          <w:sz w:val="24"/>
          <w:szCs w:val="24"/>
        </w:rPr>
        <w:t>GIS hardware, software and data</w:t>
      </w:r>
    </w:p>
    <w:p w14:paraId="760E4CCE" w14:textId="77777777" w:rsidR="00225B0C" w:rsidRPr="005B4FCD" w:rsidRDefault="00225B0C" w:rsidP="00225B0C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B4FCD">
        <w:rPr>
          <w:rFonts w:ascii="Times New Roman" w:hAnsi="Times New Roman" w:cs="Times New Roman"/>
          <w:sz w:val="24"/>
          <w:szCs w:val="24"/>
        </w:rPr>
        <w:t>Types of spatial data:</w:t>
      </w:r>
    </w:p>
    <w:p w14:paraId="1DA56D07" w14:textId="77777777" w:rsidR="00225B0C" w:rsidRPr="005B4FCD" w:rsidRDefault="00225B0C" w:rsidP="00225B0C">
      <w:pPr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B4FCD">
        <w:rPr>
          <w:rFonts w:ascii="Times New Roman" w:hAnsi="Times New Roman" w:cs="Times New Roman"/>
          <w:sz w:val="24"/>
          <w:szCs w:val="24"/>
        </w:rPr>
        <w:t>Raster data</w:t>
      </w:r>
    </w:p>
    <w:p w14:paraId="6E54787C" w14:textId="77777777" w:rsidR="00225B0C" w:rsidRPr="005B4FCD" w:rsidRDefault="00225B0C" w:rsidP="00225B0C">
      <w:pPr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B4FCD">
        <w:rPr>
          <w:rFonts w:ascii="Times New Roman" w:hAnsi="Times New Roman" w:cs="Times New Roman"/>
          <w:sz w:val="24"/>
          <w:szCs w:val="24"/>
        </w:rPr>
        <w:t>Vector data</w:t>
      </w:r>
    </w:p>
    <w:p w14:paraId="399F302C" w14:textId="77777777" w:rsidR="00225B0C" w:rsidRPr="005B4FCD" w:rsidRDefault="00225B0C" w:rsidP="00225B0C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B4FCD">
        <w:rPr>
          <w:rFonts w:ascii="Times New Roman" w:hAnsi="Times New Roman" w:cs="Times New Roman"/>
          <w:sz w:val="24"/>
          <w:szCs w:val="24"/>
        </w:rPr>
        <w:t>Attribute data and database concept</w:t>
      </w:r>
    </w:p>
    <w:p w14:paraId="2B07DD08" w14:textId="77777777" w:rsidR="00225B0C" w:rsidRPr="005B4FCD" w:rsidRDefault="00225B0C" w:rsidP="00225B0C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B4FCD">
        <w:rPr>
          <w:rFonts w:ascii="Times New Roman" w:hAnsi="Times New Roman" w:cs="Times New Roman"/>
          <w:sz w:val="24"/>
          <w:szCs w:val="24"/>
        </w:rPr>
        <w:t>Data input methods and data sources</w:t>
      </w:r>
    </w:p>
    <w:p w14:paraId="67B73599" w14:textId="77777777" w:rsidR="00225B0C" w:rsidRPr="005B4FCD" w:rsidRDefault="00296599" w:rsidP="00225B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CCE7A01">
          <v:rect id="_x0000_i1028" style="width:0;height:1.5pt" o:hralign="center" o:hrstd="t" o:hr="t" fillcolor="#a0a0a0" stroked="f"/>
        </w:pict>
      </w:r>
    </w:p>
    <w:p w14:paraId="7A902989" w14:textId="77777777" w:rsidR="00225B0C" w:rsidRPr="005B4FCD" w:rsidRDefault="00225B0C" w:rsidP="00225B0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B4FCD">
        <w:rPr>
          <w:rFonts w:ascii="Times New Roman" w:hAnsi="Times New Roman" w:cs="Times New Roman"/>
          <w:b/>
          <w:bCs/>
          <w:sz w:val="24"/>
          <w:szCs w:val="24"/>
        </w:rPr>
        <w:t>UNIT V – GIS Operations and Applications</w:t>
      </w:r>
    </w:p>
    <w:p w14:paraId="07966FBF" w14:textId="77777777" w:rsidR="00225B0C" w:rsidRPr="005B4FCD" w:rsidRDefault="00225B0C" w:rsidP="00225B0C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B4FCD">
        <w:rPr>
          <w:rFonts w:ascii="Times New Roman" w:hAnsi="Times New Roman" w:cs="Times New Roman"/>
          <w:sz w:val="24"/>
          <w:szCs w:val="24"/>
        </w:rPr>
        <w:t>Basic GIS operations:</w:t>
      </w:r>
    </w:p>
    <w:p w14:paraId="3149B958" w14:textId="77777777" w:rsidR="00225B0C" w:rsidRPr="005B4FCD" w:rsidRDefault="00225B0C" w:rsidP="00225B0C">
      <w:pPr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B4FCD">
        <w:rPr>
          <w:rFonts w:ascii="Times New Roman" w:hAnsi="Times New Roman" w:cs="Times New Roman"/>
          <w:sz w:val="24"/>
          <w:szCs w:val="24"/>
        </w:rPr>
        <w:t>Data editing</w:t>
      </w:r>
    </w:p>
    <w:p w14:paraId="74583F54" w14:textId="77777777" w:rsidR="00225B0C" w:rsidRPr="005B4FCD" w:rsidRDefault="00225B0C" w:rsidP="00225B0C">
      <w:pPr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B4FCD">
        <w:rPr>
          <w:rFonts w:ascii="Times New Roman" w:hAnsi="Times New Roman" w:cs="Times New Roman"/>
          <w:sz w:val="24"/>
          <w:szCs w:val="24"/>
        </w:rPr>
        <w:t>Overlay analysis</w:t>
      </w:r>
    </w:p>
    <w:p w14:paraId="78827BF6" w14:textId="77777777" w:rsidR="00225B0C" w:rsidRPr="005B4FCD" w:rsidRDefault="00225B0C" w:rsidP="00225B0C">
      <w:pPr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B4FCD">
        <w:rPr>
          <w:rFonts w:ascii="Times New Roman" w:hAnsi="Times New Roman" w:cs="Times New Roman"/>
          <w:sz w:val="24"/>
          <w:szCs w:val="24"/>
        </w:rPr>
        <w:t>Buffer analysis</w:t>
      </w:r>
    </w:p>
    <w:p w14:paraId="40DA95B6" w14:textId="77777777" w:rsidR="00225B0C" w:rsidRPr="005B4FCD" w:rsidRDefault="00225B0C" w:rsidP="00225B0C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B4FCD">
        <w:rPr>
          <w:rFonts w:ascii="Times New Roman" w:hAnsi="Times New Roman" w:cs="Times New Roman"/>
          <w:sz w:val="24"/>
          <w:szCs w:val="24"/>
        </w:rPr>
        <w:t>Map preparation and thematic mapping</w:t>
      </w:r>
    </w:p>
    <w:p w14:paraId="1CAE3F03" w14:textId="77777777" w:rsidR="00225B0C" w:rsidRPr="005B4FCD" w:rsidRDefault="00225B0C" w:rsidP="00225B0C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B4FCD">
        <w:rPr>
          <w:rFonts w:ascii="Times New Roman" w:hAnsi="Times New Roman" w:cs="Times New Roman"/>
          <w:sz w:val="24"/>
          <w:szCs w:val="24"/>
        </w:rPr>
        <w:lastRenderedPageBreak/>
        <w:t>Applications of GIS in civil engineering:</w:t>
      </w:r>
    </w:p>
    <w:p w14:paraId="63B40C09" w14:textId="77777777" w:rsidR="00225B0C" w:rsidRPr="005B4FCD" w:rsidRDefault="00225B0C" w:rsidP="00225B0C">
      <w:pPr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B4FCD">
        <w:rPr>
          <w:rFonts w:ascii="Times New Roman" w:hAnsi="Times New Roman" w:cs="Times New Roman"/>
          <w:sz w:val="24"/>
          <w:szCs w:val="24"/>
        </w:rPr>
        <w:t>Urban planning</w:t>
      </w:r>
    </w:p>
    <w:p w14:paraId="0D3EAD15" w14:textId="77777777" w:rsidR="00225B0C" w:rsidRPr="005B4FCD" w:rsidRDefault="00225B0C" w:rsidP="00225B0C">
      <w:pPr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B4FCD">
        <w:rPr>
          <w:rFonts w:ascii="Times New Roman" w:hAnsi="Times New Roman" w:cs="Times New Roman"/>
          <w:sz w:val="24"/>
          <w:szCs w:val="24"/>
        </w:rPr>
        <w:t>Transportation planning</w:t>
      </w:r>
    </w:p>
    <w:p w14:paraId="3882C31D" w14:textId="77777777" w:rsidR="00225B0C" w:rsidRPr="005B4FCD" w:rsidRDefault="00225B0C" w:rsidP="00225B0C">
      <w:pPr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B4FCD">
        <w:rPr>
          <w:rFonts w:ascii="Times New Roman" w:hAnsi="Times New Roman" w:cs="Times New Roman"/>
          <w:sz w:val="24"/>
          <w:szCs w:val="24"/>
        </w:rPr>
        <w:t>Water resources management</w:t>
      </w:r>
    </w:p>
    <w:p w14:paraId="0B840A21" w14:textId="77777777" w:rsidR="00225B0C" w:rsidRPr="005B4FCD" w:rsidRDefault="00225B0C" w:rsidP="00225B0C">
      <w:pPr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B4FCD">
        <w:rPr>
          <w:rFonts w:ascii="Times New Roman" w:hAnsi="Times New Roman" w:cs="Times New Roman"/>
          <w:sz w:val="24"/>
          <w:szCs w:val="24"/>
        </w:rPr>
        <w:t>Environmental studies</w:t>
      </w:r>
    </w:p>
    <w:p w14:paraId="63853840" w14:textId="77777777" w:rsidR="00225B0C" w:rsidRPr="005B4FCD" w:rsidRDefault="00225B0C" w:rsidP="00225B0C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B4FCD">
        <w:rPr>
          <w:rFonts w:ascii="Times New Roman" w:hAnsi="Times New Roman" w:cs="Times New Roman"/>
          <w:sz w:val="24"/>
          <w:szCs w:val="24"/>
        </w:rPr>
        <w:t>Introduction to GPS and its integration with GIS</w:t>
      </w:r>
    </w:p>
    <w:p w14:paraId="08CBEC29" w14:textId="77777777" w:rsidR="00225B0C" w:rsidRPr="005B4FCD" w:rsidRDefault="00296599" w:rsidP="00225B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682B331B">
          <v:rect id="_x0000_i1029" style="width:0;height:1.5pt" o:hralign="center" o:hrstd="t" o:hr="t" fillcolor="#a0a0a0" stroked="f"/>
        </w:pict>
      </w:r>
    </w:p>
    <w:p w14:paraId="122F8C82" w14:textId="77777777" w:rsidR="00225B0C" w:rsidRPr="005B4FCD" w:rsidRDefault="00225B0C" w:rsidP="00225B0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B4FCD">
        <w:rPr>
          <w:rFonts w:ascii="Times New Roman" w:hAnsi="Times New Roman" w:cs="Times New Roman"/>
          <w:b/>
          <w:bCs/>
          <w:sz w:val="24"/>
          <w:szCs w:val="24"/>
        </w:rPr>
        <w:t>UNIT VI – Remote Sensing &amp; GIS Applications and Case Studies</w:t>
      </w:r>
    </w:p>
    <w:p w14:paraId="452DFFC3" w14:textId="77777777" w:rsidR="00225B0C" w:rsidRPr="005B4FCD" w:rsidRDefault="00225B0C" w:rsidP="00225B0C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B4FCD">
        <w:rPr>
          <w:rFonts w:ascii="Times New Roman" w:hAnsi="Times New Roman" w:cs="Times New Roman"/>
          <w:sz w:val="24"/>
          <w:szCs w:val="24"/>
        </w:rPr>
        <w:t>Integration of remote sensing and GIS</w:t>
      </w:r>
    </w:p>
    <w:p w14:paraId="10B9BFF2" w14:textId="77777777" w:rsidR="00225B0C" w:rsidRPr="005B4FCD" w:rsidRDefault="00225B0C" w:rsidP="00225B0C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B4FCD">
        <w:rPr>
          <w:rFonts w:ascii="Times New Roman" w:hAnsi="Times New Roman" w:cs="Times New Roman"/>
          <w:sz w:val="24"/>
          <w:szCs w:val="24"/>
        </w:rPr>
        <w:t>Applications in:</w:t>
      </w:r>
    </w:p>
    <w:p w14:paraId="4105742A" w14:textId="77777777" w:rsidR="00225B0C" w:rsidRPr="005B4FCD" w:rsidRDefault="00225B0C" w:rsidP="00225B0C">
      <w:pPr>
        <w:numPr>
          <w:ilvl w:val="1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B4FCD">
        <w:rPr>
          <w:rFonts w:ascii="Times New Roman" w:hAnsi="Times New Roman" w:cs="Times New Roman"/>
          <w:sz w:val="24"/>
          <w:szCs w:val="24"/>
        </w:rPr>
        <w:t>Land use planning</w:t>
      </w:r>
    </w:p>
    <w:p w14:paraId="09465384" w14:textId="77777777" w:rsidR="00225B0C" w:rsidRPr="005B4FCD" w:rsidRDefault="00225B0C" w:rsidP="00225B0C">
      <w:pPr>
        <w:numPr>
          <w:ilvl w:val="1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B4FCD">
        <w:rPr>
          <w:rFonts w:ascii="Times New Roman" w:hAnsi="Times New Roman" w:cs="Times New Roman"/>
          <w:sz w:val="24"/>
          <w:szCs w:val="24"/>
        </w:rPr>
        <w:t>Disaster management (floods, earthquakes, landslides)</w:t>
      </w:r>
    </w:p>
    <w:p w14:paraId="69FEA3C6" w14:textId="77777777" w:rsidR="00225B0C" w:rsidRPr="005B4FCD" w:rsidRDefault="00225B0C" w:rsidP="00225B0C">
      <w:pPr>
        <w:numPr>
          <w:ilvl w:val="1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B4FCD">
        <w:rPr>
          <w:rFonts w:ascii="Times New Roman" w:hAnsi="Times New Roman" w:cs="Times New Roman"/>
          <w:sz w:val="24"/>
          <w:szCs w:val="24"/>
        </w:rPr>
        <w:t>Watershed management</w:t>
      </w:r>
    </w:p>
    <w:p w14:paraId="68DDE54E" w14:textId="77777777" w:rsidR="00225B0C" w:rsidRPr="005B4FCD" w:rsidRDefault="00225B0C" w:rsidP="00225B0C">
      <w:pPr>
        <w:numPr>
          <w:ilvl w:val="1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B4FCD">
        <w:rPr>
          <w:rFonts w:ascii="Times New Roman" w:hAnsi="Times New Roman" w:cs="Times New Roman"/>
          <w:sz w:val="24"/>
          <w:szCs w:val="24"/>
        </w:rPr>
        <w:t>Infrastructure planning</w:t>
      </w:r>
    </w:p>
    <w:p w14:paraId="23B2BD46" w14:textId="77777777" w:rsidR="00225B0C" w:rsidRPr="005B4FCD" w:rsidRDefault="00225B0C" w:rsidP="00225B0C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B4FCD">
        <w:rPr>
          <w:rFonts w:ascii="Times New Roman" w:hAnsi="Times New Roman" w:cs="Times New Roman"/>
          <w:sz w:val="24"/>
          <w:szCs w:val="24"/>
        </w:rPr>
        <w:t>Simple case studies</w:t>
      </w:r>
    </w:p>
    <w:p w14:paraId="1B13FB67" w14:textId="77777777" w:rsidR="00225B0C" w:rsidRPr="005B4FCD" w:rsidRDefault="00225B0C" w:rsidP="00225B0C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B4FCD">
        <w:rPr>
          <w:rFonts w:ascii="Times New Roman" w:hAnsi="Times New Roman" w:cs="Times New Roman"/>
          <w:sz w:val="24"/>
          <w:szCs w:val="24"/>
        </w:rPr>
        <w:t>Future scope of remote sensing and GIS</w:t>
      </w:r>
    </w:p>
    <w:p w14:paraId="68A05124" w14:textId="77777777" w:rsidR="00225B0C" w:rsidRPr="005B4FCD" w:rsidRDefault="00296599" w:rsidP="00225B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C547C3B">
          <v:rect id="_x0000_i1030" style="width:0;height:1.5pt" o:hralign="center" o:hrstd="t" o:hr="t" fillcolor="#a0a0a0" stroked="f"/>
        </w:pict>
      </w:r>
    </w:p>
    <w:p w14:paraId="6955D128" w14:textId="77777777" w:rsidR="00225B0C" w:rsidRPr="005B4FCD" w:rsidRDefault="00225B0C" w:rsidP="00225B0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B4FCD">
        <w:rPr>
          <w:rFonts w:ascii="Times New Roman" w:hAnsi="Times New Roman" w:cs="Times New Roman"/>
          <w:b/>
          <w:bCs/>
          <w:sz w:val="24"/>
          <w:szCs w:val="24"/>
        </w:rPr>
        <w:t>Practical / Field Work (Recommended)</w:t>
      </w:r>
    </w:p>
    <w:p w14:paraId="1C45C7C5" w14:textId="77777777" w:rsidR="00225B0C" w:rsidRPr="005B4FCD" w:rsidRDefault="00225B0C" w:rsidP="00225B0C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B4FCD">
        <w:rPr>
          <w:rFonts w:ascii="Times New Roman" w:hAnsi="Times New Roman" w:cs="Times New Roman"/>
          <w:sz w:val="24"/>
          <w:szCs w:val="24"/>
        </w:rPr>
        <w:t>Identification of features from satellite images</w:t>
      </w:r>
    </w:p>
    <w:p w14:paraId="3C0D9B0C" w14:textId="77777777" w:rsidR="00225B0C" w:rsidRPr="005B4FCD" w:rsidRDefault="00225B0C" w:rsidP="00225B0C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B4FCD">
        <w:rPr>
          <w:rFonts w:ascii="Times New Roman" w:hAnsi="Times New Roman" w:cs="Times New Roman"/>
          <w:sz w:val="24"/>
          <w:szCs w:val="24"/>
        </w:rPr>
        <w:t>Preparation of simple thematic maps</w:t>
      </w:r>
    </w:p>
    <w:p w14:paraId="7101E3F6" w14:textId="77777777" w:rsidR="00225B0C" w:rsidRPr="005B4FCD" w:rsidRDefault="00225B0C" w:rsidP="00225B0C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B4FCD">
        <w:rPr>
          <w:rFonts w:ascii="Times New Roman" w:hAnsi="Times New Roman" w:cs="Times New Roman"/>
          <w:sz w:val="24"/>
          <w:szCs w:val="24"/>
        </w:rPr>
        <w:t>Basic GIS software demonstration</w:t>
      </w:r>
    </w:p>
    <w:p w14:paraId="709354F1" w14:textId="77777777" w:rsidR="00225B0C" w:rsidRPr="005B4FCD" w:rsidRDefault="00225B0C" w:rsidP="00225B0C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B4FCD">
        <w:rPr>
          <w:rFonts w:ascii="Times New Roman" w:hAnsi="Times New Roman" w:cs="Times New Roman"/>
          <w:sz w:val="24"/>
          <w:szCs w:val="24"/>
        </w:rPr>
        <w:t>GPS field data collection (demonstration level)</w:t>
      </w:r>
    </w:p>
    <w:p w14:paraId="646A54AC" w14:textId="77777777" w:rsidR="005622E5" w:rsidRDefault="005622E5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8208" w:type="dxa"/>
        <w:tblLook w:val="04A0" w:firstRow="1" w:lastRow="0" w:firstColumn="1" w:lastColumn="0" w:noHBand="0" w:noVBand="1"/>
      </w:tblPr>
      <w:tblGrid>
        <w:gridCol w:w="1026"/>
        <w:gridCol w:w="1026"/>
        <w:gridCol w:w="1026"/>
        <w:gridCol w:w="1026"/>
        <w:gridCol w:w="1026"/>
        <w:gridCol w:w="1026"/>
        <w:gridCol w:w="1026"/>
        <w:gridCol w:w="1026"/>
      </w:tblGrid>
      <w:tr w:rsidR="00A04AED" w:rsidRPr="00A04AED" w14:paraId="754AD37D" w14:textId="77777777" w:rsidTr="002704A9">
        <w:trPr>
          <w:trHeight w:val="406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D3257" w14:textId="77777777" w:rsidR="00A04AED" w:rsidRPr="00A04AED" w:rsidRDefault="00A04AED" w:rsidP="00A04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  <w:r w:rsidRPr="00A04AED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  <w:t>CO \ PO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1153D" w14:textId="77777777" w:rsidR="00A04AED" w:rsidRPr="00A04AED" w:rsidRDefault="00A04AED" w:rsidP="00A04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  <w:r w:rsidRPr="00A04AED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  <w:t>PO1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8A105" w14:textId="77777777" w:rsidR="00A04AED" w:rsidRPr="00A04AED" w:rsidRDefault="00A04AED" w:rsidP="00A04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  <w:r w:rsidRPr="00A04AED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  <w:t>PO2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6312D" w14:textId="77777777" w:rsidR="00A04AED" w:rsidRPr="00A04AED" w:rsidRDefault="00A04AED" w:rsidP="00A04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  <w:r w:rsidRPr="00A04AED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  <w:t>PO3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98EEC" w14:textId="77777777" w:rsidR="00A04AED" w:rsidRPr="00A04AED" w:rsidRDefault="00A04AED" w:rsidP="00A04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  <w:r w:rsidRPr="00A04AED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  <w:t>PO4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CCC13" w14:textId="77777777" w:rsidR="00A04AED" w:rsidRPr="00A04AED" w:rsidRDefault="00A04AED" w:rsidP="00A04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  <w:r w:rsidRPr="00A04AED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  <w:t>PO5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DD4A8" w14:textId="77777777" w:rsidR="00A04AED" w:rsidRPr="00A04AED" w:rsidRDefault="00A04AED" w:rsidP="00A04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  <w:r w:rsidRPr="00A04AED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  <w:t>PO6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4367A" w14:textId="77777777" w:rsidR="00A04AED" w:rsidRPr="00A04AED" w:rsidRDefault="00A04AED" w:rsidP="00A04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  <w:r w:rsidRPr="00A04AED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  <w:t>PO7</w:t>
            </w:r>
          </w:p>
        </w:tc>
      </w:tr>
      <w:tr w:rsidR="00A04AED" w:rsidRPr="00A04AED" w14:paraId="0B8A192B" w14:textId="77777777" w:rsidTr="002704A9">
        <w:trPr>
          <w:trHeight w:val="406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05533" w14:textId="77777777" w:rsidR="00A04AED" w:rsidRPr="00A04AED" w:rsidRDefault="00A04AED" w:rsidP="00A04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  <w:r w:rsidRPr="00A04AED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  <w:t>CO1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169DB" w14:textId="77777777" w:rsidR="00A04AED" w:rsidRPr="00A04AED" w:rsidRDefault="00A04AED" w:rsidP="00A04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04AED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6D8B7" w14:textId="77777777" w:rsidR="00A04AED" w:rsidRPr="00A04AED" w:rsidRDefault="00A04AED" w:rsidP="00A04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04AED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4BC86" w14:textId="77777777" w:rsidR="00A04AED" w:rsidRPr="00A04AED" w:rsidRDefault="00A04AED" w:rsidP="00A04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04AED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–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12490" w14:textId="77777777" w:rsidR="00A04AED" w:rsidRPr="00A04AED" w:rsidRDefault="00A04AED" w:rsidP="00A04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04AED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497E1" w14:textId="77777777" w:rsidR="00A04AED" w:rsidRPr="00A04AED" w:rsidRDefault="00A04AED" w:rsidP="00A04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04AED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37E55" w14:textId="77777777" w:rsidR="00A04AED" w:rsidRPr="00A04AED" w:rsidRDefault="00A04AED" w:rsidP="00A04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04AED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–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27CCA" w14:textId="77777777" w:rsidR="00A04AED" w:rsidRPr="00A04AED" w:rsidRDefault="00A04AED" w:rsidP="00A04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04AED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1</w:t>
            </w:r>
          </w:p>
        </w:tc>
      </w:tr>
      <w:tr w:rsidR="00A04AED" w:rsidRPr="00A04AED" w14:paraId="57ED0BD7" w14:textId="77777777" w:rsidTr="002704A9">
        <w:trPr>
          <w:trHeight w:val="406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43A8C" w14:textId="77777777" w:rsidR="00A04AED" w:rsidRPr="00A04AED" w:rsidRDefault="00A04AED" w:rsidP="00A04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  <w:r w:rsidRPr="00A04AED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  <w:t>CO2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6E1FA" w14:textId="77777777" w:rsidR="00A04AED" w:rsidRPr="00A04AED" w:rsidRDefault="00A04AED" w:rsidP="00A04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04AED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81AD9" w14:textId="77777777" w:rsidR="00A04AED" w:rsidRPr="00A04AED" w:rsidRDefault="00A04AED" w:rsidP="00A04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04AED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AC761" w14:textId="77777777" w:rsidR="00A04AED" w:rsidRPr="00A04AED" w:rsidRDefault="00A04AED" w:rsidP="00A04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04AED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–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FB832" w14:textId="77777777" w:rsidR="00A04AED" w:rsidRPr="00A04AED" w:rsidRDefault="00A04AED" w:rsidP="00A04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04AED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A157A" w14:textId="77777777" w:rsidR="00A04AED" w:rsidRPr="00A04AED" w:rsidRDefault="00A04AED" w:rsidP="00A04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04AED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–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6D5D2" w14:textId="77777777" w:rsidR="00A04AED" w:rsidRPr="00A04AED" w:rsidRDefault="00A04AED" w:rsidP="00A04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04AED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–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58D5D" w14:textId="77777777" w:rsidR="00A04AED" w:rsidRPr="00A04AED" w:rsidRDefault="00A04AED" w:rsidP="00A04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04AED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–</w:t>
            </w:r>
          </w:p>
        </w:tc>
      </w:tr>
      <w:tr w:rsidR="00A04AED" w:rsidRPr="00A04AED" w14:paraId="14E9F58E" w14:textId="77777777" w:rsidTr="002704A9">
        <w:trPr>
          <w:trHeight w:val="406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C15E4" w14:textId="77777777" w:rsidR="00A04AED" w:rsidRPr="00A04AED" w:rsidRDefault="00A04AED" w:rsidP="00A04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  <w:r w:rsidRPr="00A04AED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  <w:t>CO3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09D0C" w14:textId="77777777" w:rsidR="00A04AED" w:rsidRPr="00A04AED" w:rsidRDefault="00A04AED" w:rsidP="00A04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04AED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5D1AA" w14:textId="77777777" w:rsidR="00A04AED" w:rsidRPr="00A04AED" w:rsidRDefault="00A04AED" w:rsidP="00A04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04AED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94DC9" w14:textId="77777777" w:rsidR="00A04AED" w:rsidRPr="00A04AED" w:rsidRDefault="00A04AED" w:rsidP="00A04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04AED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9E892" w14:textId="77777777" w:rsidR="00A04AED" w:rsidRPr="00A04AED" w:rsidRDefault="00A04AED" w:rsidP="00A04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04AED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BE6A1" w14:textId="77777777" w:rsidR="00A04AED" w:rsidRPr="00A04AED" w:rsidRDefault="00A04AED" w:rsidP="00A04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04AED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–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B942B" w14:textId="77777777" w:rsidR="00A04AED" w:rsidRPr="00A04AED" w:rsidRDefault="00A04AED" w:rsidP="00A04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04AED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–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FFBC1" w14:textId="77777777" w:rsidR="00A04AED" w:rsidRPr="00A04AED" w:rsidRDefault="00A04AED" w:rsidP="00A04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04AED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–</w:t>
            </w:r>
          </w:p>
        </w:tc>
      </w:tr>
      <w:tr w:rsidR="00A04AED" w:rsidRPr="00A04AED" w14:paraId="06B30A7D" w14:textId="77777777" w:rsidTr="002704A9">
        <w:trPr>
          <w:trHeight w:val="406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E0546" w14:textId="77777777" w:rsidR="00A04AED" w:rsidRPr="00A04AED" w:rsidRDefault="00A04AED" w:rsidP="00A04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  <w:r w:rsidRPr="00A04AED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  <w:t>CO4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D5393" w14:textId="77777777" w:rsidR="00A04AED" w:rsidRPr="00A04AED" w:rsidRDefault="00A04AED" w:rsidP="00A04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04AED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C260F" w14:textId="77777777" w:rsidR="00A04AED" w:rsidRPr="00A04AED" w:rsidRDefault="00A04AED" w:rsidP="00A04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04AED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D10CD" w14:textId="77777777" w:rsidR="00A04AED" w:rsidRPr="00A04AED" w:rsidRDefault="00A04AED" w:rsidP="00A04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04AED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–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A4BFC" w14:textId="77777777" w:rsidR="00A04AED" w:rsidRPr="00A04AED" w:rsidRDefault="00A04AED" w:rsidP="00A04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04AED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1CF47" w14:textId="77777777" w:rsidR="00A04AED" w:rsidRPr="00A04AED" w:rsidRDefault="00A04AED" w:rsidP="00A04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04AED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–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9A146" w14:textId="77777777" w:rsidR="00A04AED" w:rsidRPr="00A04AED" w:rsidRDefault="00A04AED" w:rsidP="00A04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04AED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–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CC309" w14:textId="77777777" w:rsidR="00A04AED" w:rsidRPr="00A04AED" w:rsidRDefault="00A04AED" w:rsidP="00A04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04AED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–</w:t>
            </w:r>
          </w:p>
        </w:tc>
      </w:tr>
      <w:tr w:rsidR="00A04AED" w:rsidRPr="00A04AED" w14:paraId="1196B682" w14:textId="77777777" w:rsidTr="002704A9">
        <w:trPr>
          <w:trHeight w:val="406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60533" w14:textId="77777777" w:rsidR="00A04AED" w:rsidRPr="00A04AED" w:rsidRDefault="00A04AED" w:rsidP="00A04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  <w:r w:rsidRPr="00A04AED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  <w:t>CO5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23A51" w14:textId="77777777" w:rsidR="00A04AED" w:rsidRPr="00A04AED" w:rsidRDefault="00A04AED" w:rsidP="00A04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04AED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3DF2A" w14:textId="77777777" w:rsidR="00A04AED" w:rsidRPr="00A04AED" w:rsidRDefault="00A04AED" w:rsidP="00A04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04AED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50867" w14:textId="77777777" w:rsidR="00A04AED" w:rsidRPr="00A04AED" w:rsidRDefault="00A04AED" w:rsidP="00A04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04AED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02F75" w14:textId="77777777" w:rsidR="00A04AED" w:rsidRPr="00A04AED" w:rsidRDefault="00A04AED" w:rsidP="00A04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04AED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985C1" w14:textId="77777777" w:rsidR="00A04AED" w:rsidRPr="00A04AED" w:rsidRDefault="00A04AED" w:rsidP="00A04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04AED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D0678" w14:textId="77777777" w:rsidR="00A04AED" w:rsidRPr="00A04AED" w:rsidRDefault="00A04AED" w:rsidP="00A04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04AED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DFCC4" w14:textId="77777777" w:rsidR="00A04AED" w:rsidRPr="00A04AED" w:rsidRDefault="00A04AED" w:rsidP="00A04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04AED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–</w:t>
            </w:r>
          </w:p>
        </w:tc>
      </w:tr>
      <w:tr w:rsidR="00A04AED" w:rsidRPr="00A04AED" w14:paraId="4FE31ED1" w14:textId="77777777" w:rsidTr="002704A9">
        <w:trPr>
          <w:trHeight w:val="406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461C1" w14:textId="77777777" w:rsidR="00A04AED" w:rsidRPr="00A04AED" w:rsidRDefault="00A04AED" w:rsidP="00A04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  <w:r w:rsidRPr="00A04AED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  <w:t>CO6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722B9" w14:textId="77777777" w:rsidR="00A04AED" w:rsidRPr="00A04AED" w:rsidRDefault="00A04AED" w:rsidP="00A04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04AED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BE57A" w14:textId="77777777" w:rsidR="00A04AED" w:rsidRPr="00A04AED" w:rsidRDefault="00A04AED" w:rsidP="00A04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04AED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F6418" w14:textId="77777777" w:rsidR="00A04AED" w:rsidRPr="00A04AED" w:rsidRDefault="00A04AED" w:rsidP="00A04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04AED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FC057" w14:textId="77777777" w:rsidR="00A04AED" w:rsidRPr="00A04AED" w:rsidRDefault="00A04AED" w:rsidP="00A04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04AED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2985B" w14:textId="77777777" w:rsidR="00A04AED" w:rsidRPr="00A04AED" w:rsidRDefault="00A04AED" w:rsidP="00A04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04AED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BB13A" w14:textId="77777777" w:rsidR="00A04AED" w:rsidRPr="00A04AED" w:rsidRDefault="00A04AED" w:rsidP="00A04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04AED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AD391" w14:textId="77777777" w:rsidR="00A04AED" w:rsidRPr="00A04AED" w:rsidRDefault="00A04AED" w:rsidP="00A04A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04AED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1</w:t>
            </w:r>
          </w:p>
        </w:tc>
      </w:tr>
    </w:tbl>
    <w:p w14:paraId="6C71EA07" w14:textId="77777777" w:rsidR="00A04AED" w:rsidRPr="005B4FCD" w:rsidRDefault="00A04AED">
      <w:pPr>
        <w:rPr>
          <w:rFonts w:ascii="Times New Roman" w:hAnsi="Times New Roman" w:cs="Times New Roman"/>
          <w:sz w:val="24"/>
          <w:szCs w:val="24"/>
        </w:rPr>
      </w:pPr>
    </w:p>
    <w:sectPr w:rsidR="00A04AED" w:rsidRPr="005B4FC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00CB4"/>
    <w:multiLevelType w:val="multilevel"/>
    <w:tmpl w:val="117AB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43072D"/>
    <w:multiLevelType w:val="multilevel"/>
    <w:tmpl w:val="E716D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F12F4B"/>
    <w:multiLevelType w:val="multilevel"/>
    <w:tmpl w:val="25024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F81745"/>
    <w:multiLevelType w:val="multilevel"/>
    <w:tmpl w:val="D2ACC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33C093B"/>
    <w:multiLevelType w:val="multilevel"/>
    <w:tmpl w:val="84EA8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CA3D40"/>
    <w:multiLevelType w:val="multilevel"/>
    <w:tmpl w:val="EBA00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6FF459B"/>
    <w:multiLevelType w:val="multilevel"/>
    <w:tmpl w:val="16F62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0A036D1"/>
    <w:multiLevelType w:val="multilevel"/>
    <w:tmpl w:val="5D54B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A6C5009"/>
    <w:multiLevelType w:val="multilevel"/>
    <w:tmpl w:val="67D00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45001532">
    <w:abstractNumId w:val="7"/>
  </w:num>
  <w:num w:numId="2" w16cid:durableId="1598564739">
    <w:abstractNumId w:val="6"/>
  </w:num>
  <w:num w:numId="3" w16cid:durableId="2131320699">
    <w:abstractNumId w:val="4"/>
  </w:num>
  <w:num w:numId="4" w16cid:durableId="894390203">
    <w:abstractNumId w:val="3"/>
  </w:num>
  <w:num w:numId="5" w16cid:durableId="1581867108">
    <w:abstractNumId w:val="8"/>
  </w:num>
  <w:num w:numId="6" w16cid:durableId="129439922">
    <w:abstractNumId w:val="2"/>
  </w:num>
  <w:num w:numId="7" w16cid:durableId="252472919">
    <w:abstractNumId w:val="0"/>
  </w:num>
  <w:num w:numId="8" w16cid:durableId="1587495506">
    <w:abstractNumId w:val="5"/>
  </w:num>
  <w:num w:numId="9" w16cid:durableId="18335246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9CD"/>
    <w:rsid w:val="00225B0C"/>
    <w:rsid w:val="002704A9"/>
    <w:rsid w:val="00296599"/>
    <w:rsid w:val="00335838"/>
    <w:rsid w:val="00373B7A"/>
    <w:rsid w:val="003E39CD"/>
    <w:rsid w:val="005622E5"/>
    <w:rsid w:val="0059644C"/>
    <w:rsid w:val="005A4762"/>
    <w:rsid w:val="005B4FCD"/>
    <w:rsid w:val="00706A6A"/>
    <w:rsid w:val="00765D09"/>
    <w:rsid w:val="007C6A11"/>
    <w:rsid w:val="008878A4"/>
    <w:rsid w:val="008D7A4D"/>
    <w:rsid w:val="008F5145"/>
    <w:rsid w:val="00A04AED"/>
    <w:rsid w:val="00A909D3"/>
    <w:rsid w:val="00BC6260"/>
    <w:rsid w:val="00C0156B"/>
    <w:rsid w:val="00EB13EA"/>
    <w:rsid w:val="00F47C37"/>
    <w:rsid w:val="00F67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36A388F5"/>
  <w15:chartTrackingRefBased/>
  <w15:docId w15:val="{04AF5183-95A9-420A-ADF3-12AEF0B92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E39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39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39C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39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39C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39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39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39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39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39C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39C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39C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39C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39C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39C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39C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39C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39C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39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E39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39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E39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39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E39C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E39C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E39C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C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C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39CD"/>
    <w:rPr>
      <w:b/>
      <w:bCs/>
      <w:smallCaps/>
      <w:color w:val="2F5496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F6741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470</Words>
  <Characters>2684</Characters>
  <Application>Microsoft Office Word</Application>
  <DocSecurity>0</DocSecurity>
  <Lines>22</Lines>
  <Paragraphs>6</Paragraphs>
  <ScaleCrop>false</ScaleCrop>
  <Company/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NAVEEN KUMAR</dc:creator>
  <cp:keywords/>
  <dc:description/>
  <cp:lastModifiedBy>venkatasubbaiah bathena</cp:lastModifiedBy>
  <cp:revision>17</cp:revision>
  <dcterms:created xsi:type="dcterms:W3CDTF">2026-01-07T07:04:00Z</dcterms:created>
  <dcterms:modified xsi:type="dcterms:W3CDTF">2026-01-26T09:24:00Z</dcterms:modified>
</cp:coreProperties>
</file>